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CAD95" w14:textId="77777777" w:rsidR="00FF42B1" w:rsidRDefault="00FF42B1">
      <w:pPr>
        <w:rPr>
          <w:rFonts w:ascii="Times New Roman" w:hAnsi="Times New Roman" w:cs="Times New Roman"/>
          <w:sz w:val="26"/>
          <w:szCs w:val="26"/>
        </w:rPr>
      </w:pPr>
      <w:r w:rsidRPr="00FF42B1">
        <w:rPr>
          <w:rFonts w:ascii="Times New Roman" w:hAnsi="Times New Roman" w:cs="Times New Roman"/>
          <w:sz w:val="26"/>
          <w:szCs w:val="26"/>
        </w:rPr>
        <w:t xml:space="preserve">ПРОКУРАТУРА РАЗЪЯСНЯЕТ </w:t>
      </w:r>
    </w:p>
    <w:p w14:paraId="6A675E93" w14:textId="77777777" w:rsidR="00FF42B1" w:rsidRDefault="00FF42B1" w:rsidP="00FF42B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F42B1">
        <w:rPr>
          <w:rFonts w:ascii="Times New Roman" w:hAnsi="Times New Roman" w:cs="Times New Roman"/>
          <w:sz w:val="26"/>
          <w:szCs w:val="26"/>
        </w:rPr>
        <w:t xml:space="preserve">В связи с приближающимся началом купального сезона в Пряжинском районе прокуратура напоминает о необходимости соблюдения мер безопасности! </w:t>
      </w:r>
    </w:p>
    <w:p w14:paraId="2448E995" w14:textId="77777777" w:rsidR="00FF42B1" w:rsidRDefault="00FF42B1" w:rsidP="00FF42B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F42B1">
        <w:rPr>
          <w:rFonts w:ascii="Times New Roman" w:hAnsi="Times New Roman" w:cs="Times New Roman"/>
          <w:sz w:val="26"/>
          <w:szCs w:val="26"/>
        </w:rPr>
        <w:t>Прокуратура района напоминает взрослым об ответственности за жизнь и здоровье детей, поскольку основной причиной трагедий становится именно отсутствие должного контроля за детьми со стороны законных представителей. Во избежание несчастных случаев:</w:t>
      </w:r>
    </w:p>
    <w:p w14:paraId="54678E3E" w14:textId="77777777" w:rsidR="00FF42B1" w:rsidRDefault="00FF42B1" w:rsidP="00FF42B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F42B1">
        <w:rPr>
          <w:rFonts w:ascii="Times New Roman" w:hAnsi="Times New Roman" w:cs="Times New Roman"/>
          <w:sz w:val="26"/>
          <w:szCs w:val="26"/>
        </w:rPr>
        <w:t xml:space="preserve"> - не оставляйте детей у воды без присмотра; </w:t>
      </w:r>
    </w:p>
    <w:p w14:paraId="344A96D2" w14:textId="77777777" w:rsidR="00FF42B1" w:rsidRDefault="00FF42B1" w:rsidP="00FF42B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F42B1">
        <w:rPr>
          <w:rFonts w:ascii="Times New Roman" w:hAnsi="Times New Roman" w:cs="Times New Roman"/>
          <w:sz w:val="26"/>
          <w:szCs w:val="26"/>
        </w:rPr>
        <w:t xml:space="preserve">- обучайте детей правилам безопасного поведения у воды; </w:t>
      </w:r>
    </w:p>
    <w:p w14:paraId="6A260AFA" w14:textId="2C88BBAD" w:rsidR="00FF42B1" w:rsidRDefault="00FF42B1" w:rsidP="00FF42B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F42B1">
        <w:rPr>
          <w:rFonts w:ascii="Times New Roman" w:hAnsi="Times New Roman" w:cs="Times New Roman"/>
          <w:sz w:val="26"/>
          <w:szCs w:val="26"/>
        </w:rPr>
        <w:t xml:space="preserve">- при посещении водоемов выбирайте только оборудованные места для купания. </w:t>
      </w:r>
    </w:p>
    <w:p w14:paraId="149496F8" w14:textId="77777777" w:rsidR="00FF42B1" w:rsidRDefault="00FF42B1" w:rsidP="00FF42B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5FAD04F" w14:textId="23C8D1D1" w:rsidR="005D075B" w:rsidRPr="00FF42B1" w:rsidRDefault="00FF42B1" w:rsidP="00FF42B1">
      <w:pPr>
        <w:jc w:val="both"/>
        <w:rPr>
          <w:rFonts w:ascii="Times New Roman" w:hAnsi="Times New Roman" w:cs="Times New Roman"/>
          <w:sz w:val="26"/>
          <w:szCs w:val="26"/>
        </w:rPr>
      </w:pPr>
      <w:r w:rsidRPr="00FF42B1">
        <w:rPr>
          <w:rFonts w:ascii="Times New Roman" w:hAnsi="Times New Roman" w:cs="Times New Roman"/>
          <w:sz w:val="26"/>
          <w:szCs w:val="26"/>
        </w:rPr>
        <w:t>Бездействие</w:t>
      </w:r>
      <w:r>
        <w:rPr>
          <w:rFonts w:ascii="Times New Roman" w:hAnsi="Times New Roman" w:cs="Times New Roman"/>
          <w:sz w:val="26"/>
          <w:szCs w:val="26"/>
          <w:lang w:val="en-US"/>
        </w:rPr>
        <w:t>c</w:t>
      </w:r>
      <w:r w:rsidRPr="00FF42B1">
        <w:rPr>
          <w:rFonts w:ascii="Times New Roman" w:hAnsi="Times New Roman" w:cs="Times New Roman"/>
          <w:sz w:val="26"/>
          <w:szCs w:val="26"/>
        </w:rPr>
        <w:t xml:space="preserve"> взрослых может повлечь не только трагические последствия для ребенка, но и привлечение законных представителей к уголовной ответственности по ч. 1 ст. 109 УК РФ (причинение смерти по неосторожности). Безопасность Ваших детей — в Ваших руках! Соблюдение правил поможет избежать трагедий и сохранить жизни</w:t>
      </w:r>
    </w:p>
    <w:sectPr w:rsidR="005D075B" w:rsidRPr="00FF42B1" w:rsidSect="00FF42B1">
      <w:type w:val="continuous"/>
      <w:pgSz w:w="11906" w:h="16838"/>
      <w:pgMar w:top="1134" w:right="850" w:bottom="1134" w:left="1260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059"/>
    <w:rsid w:val="00131F83"/>
    <w:rsid w:val="00162059"/>
    <w:rsid w:val="005D075B"/>
    <w:rsid w:val="00D136AF"/>
    <w:rsid w:val="00E80832"/>
    <w:rsid w:val="00EA67EF"/>
    <w:rsid w:val="00F9193D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371DD"/>
  <w15:chartTrackingRefBased/>
  <w15:docId w15:val="{00A0F5C2-B8E8-4B41-A6A5-412EA4BD4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UserName</cp:lastModifiedBy>
  <cp:revision>3</cp:revision>
  <dcterms:created xsi:type="dcterms:W3CDTF">2026-05-04T11:29:00Z</dcterms:created>
  <dcterms:modified xsi:type="dcterms:W3CDTF">2026-05-04T11:36:00Z</dcterms:modified>
</cp:coreProperties>
</file>