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CC" w:rsidRDefault="007A2429" w:rsidP="00AD2DCC">
      <w:pPr>
        <w:jc w:val="center"/>
        <w:rPr>
          <w:b/>
          <w:bCs/>
          <w:sz w:val="28"/>
          <w:szCs w:val="28"/>
        </w:rPr>
      </w:pPr>
      <w:r w:rsidRPr="007A24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7.2pt;width:34pt;height:47pt;z-index:251657728" o:allowincell="f">
            <v:imagedata r:id="rId5" o:title=""/>
            <w10:wrap type="square" side="right"/>
          </v:shape>
          <o:OLEObject Type="Embed" ProgID="PBrush" ShapeID="_x0000_s1026" DrawAspect="Content" ObjectID="_1644670035" r:id="rId6"/>
        </w:pict>
      </w:r>
      <w:r w:rsidR="00AD2DCC">
        <w:rPr>
          <w:b/>
          <w:bCs/>
          <w:sz w:val="28"/>
          <w:szCs w:val="28"/>
        </w:rPr>
        <w:t xml:space="preserve">                      </w:t>
      </w: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637EB" w:rsidRDefault="001637EB" w:rsidP="001637EB">
      <w:pPr>
        <w:pStyle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СОВЕТ СВЯТОЗЕРСКОГО СЕЛЬСКОГО ПОСЕЛЕНИЯ</w:t>
      </w:r>
    </w:p>
    <w:p w:rsidR="001637EB" w:rsidRDefault="00D47C19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XXVI</w:t>
      </w:r>
      <w:r w:rsidR="00A97056">
        <w:rPr>
          <w:b/>
          <w:bCs/>
          <w:sz w:val="28"/>
          <w:szCs w:val="28"/>
        </w:rPr>
        <w:t xml:space="preserve"> </w:t>
      </w:r>
      <w:r w:rsidR="001637EB">
        <w:rPr>
          <w:b/>
          <w:bCs/>
          <w:sz w:val="28"/>
          <w:szCs w:val="28"/>
        </w:rPr>
        <w:t xml:space="preserve">сессия </w:t>
      </w:r>
      <w:r w:rsidR="001637EB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="001637EB">
        <w:rPr>
          <w:b/>
          <w:bCs/>
          <w:sz w:val="28"/>
          <w:szCs w:val="28"/>
        </w:rPr>
        <w:t xml:space="preserve">  созыва</w:t>
      </w:r>
    </w:p>
    <w:p w:rsidR="00AD2DCC" w:rsidRDefault="00AD2DCC" w:rsidP="00AD2DCC">
      <w:pPr>
        <w:jc w:val="center"/>
        <w:rPr>
          <w:sz w:val="28"/>
          <w:szCs w:val="28"/>
        </w:rPr>
      </w:pPr>
    </w:p>
    <w:p w:rsidR="00AD2DCC" w:rsidRDefault="00AD2DCC" w:rsidP="00AD2DCC">
      <w:pPr>
        <w:pStyle w:val="2"/>
        <w:tabs>
          <w:tab w:val="center" w:pos="5032"/>
          <w:tab w:val="left" w:pos="8520"/>
        </w:tabs>
        <w:rPr>
          <w:b/>
          <w:bCs/>
        </w:rPr>
      </w:pPr>
      <w:r>
        <w:rPr>
          <w:b/>
          <w:bCs/>
        </w:rPr>
        <w:t>РЕШЕНИЕ</w:t>
      </w:r>
    </w:p>
    <w:p w:rsidR="00AD2DCC" w:rsidRDefault="00AD2DCC" w:rsidP="00AD2DCC">
      <w:pP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848"/>
        <w:gridCol w:w="2501"/>
        <w:gridCol w:w="6325"/>
      </w:tblGrid>
      <w:tr w:rsidR="00AD2DCC">
        <w:trPr>
          <w:trHeight w:val="578"/>
        </w:trPr>
        <w:tc>
          <w:tcPr>
            <w:tcW w:w="848" w:type="dxa"/>
          </w:tcPr>
          <w:p w:rsidR="00AD2DCC" w:rsidRDefault="00AD2DCC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01" w:type="dxa"/>
          </w:tcPr>
          <w:p w:rsidR="00AD2DCC" w:rsidRPr="00D47C19" w:rsidRDefault="00D47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6325" w:type="dxa"/>
          </w:tcPr>
          <w:p w:rsidR="00AD2DCC" w:rsidRPr="00D47C19" w:rsidRDefault="008C614C" w:rsidP="00D47C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D47C19">
              <w:rPr>
                <w:sz w:val="28"/>
                <w:szCs w:val="28"/>
              </w:rPr>
              <w:t>20</w:t>
            </w:r>
            <w:r w:rsidR="00AD2DCC">
              <w:rPr>
                <w:sz w:val="28"/>
                <w:szCs w:val="28"/>
              </w:rPr>
              <w:t xml:space="preserve"> года </w:t>
            </w:r>
            <w:r w:rsidR="00A97056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№</w:t>
            </w:r>
            <w:r w:rsidR="00D47C19"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AD2DCC" w:rsidRDefault="00AD2DCC" w:rsidP="00AD2DCC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Святозеро </w:t>
      </w:r>
    </w:p>
    <w:p w:rsidR="00AD2DCC" w:rsidRDefault="00AD2DCC" w:rsidP="00AD2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W w:w="0" w:type="auto"/>
        <w:tblLayout w:type="fixed"/>
        <w:tblLook w:val="00A0"/>
      </w:tblPr>
      <w:tblGrid>
        <w:gridCol w:w="9350"/>
      </w:tblGrid>
      <w:tr w:rsidR="00AD2DCC">
        <w:trPr>
          <w:trHeight w:val="277"/>
        </w:trPr>
        <w:tc>
          <w:tcPr>
            <w:tcW w:w="9350" w:type="dxa"/>
          </w:tcPr>
          <w:p w:rsidR="00AD2DCC" w:rsidRDefault="00AD2DCC" w:rsidP="00D47C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итогах работы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Святозерского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за 201</w:t>
            </w:r>
            <w:r w:rsidR="00D47C19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D2DCC" w:rsidRDefault="00AD2DCC" w:rsidP="00AD2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D2DCC" w:rsidRDefault="00AD2DCC" w:rsidP="00AD2DCC">
      <w:pPr>
        <w:jc w:val="both"/>
        <w:rPr>
          <w:b/>
          <w:sz w:val="27"/>
        </w:rPr>
      </w:pPr>
      <w:r>
        <w:rPr>
          <w:b/>
          <w:sz w:val="27"/>
        </w:rPr>
        <w:t xml:space="preserve"> </w:t>
      </w:r>
      <w:r>
        <w:rPr>
          <w:sz w:val="28"/>
          <w:szCs w:val="28"/>
        </w:rPr>
        <w:t xml:space="preserve">Заслушав отчет Главы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</w:rPr>
        <w:t>Кузнецова Валерия Александровича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 об «Итогах работы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</w:t>
      </w:r>
      <w:r w:rsidR="008C614C">
        <w:rPr>
          <w:sz w:val="28"/>
          <w:szCs w:val="28"/>
        </w:rPr>
        <w:t>ского поселения за 201</w:t>
      </w:r>
      <w:r w:rsidR="00176F5F">
        <w:rPr>
          <w:sz w:val="28"/>
          <w:szCs w:val="28"/>
        </w:rPr>
        <w:t>8</w:t>
      </w:r>
      <w:r>
        <w:rPr>
          <w:sz w:val="28"/>
          <w:szCs w:val="28"/>
        </w:rPr>
        <w:t xml:space="preserve"> год задачах на 201</w:t>
      </w:r>
      <w:r w:rsidR="00176F5F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выступления приглашенных, сессия Совета поселе</w:t>
      </w:r>
      <w:r w:rsidR="008C614C">
        <w:rPr>
          <w:sz w:val="28"/>
          <w:szCs w:val="28"/>
        </w:rPr>
        <w:t>ния отмечает, что прошедший 201</w:t>
      </w:r>
      <w:r w:rsidR="00176F5F">
        <w:rPr>
          <w:sz w:val="28"/>
          <w:szCs w:val="28"/>
        </w:rPr>
        <w:t>8</w:t>
      </w:r>
      <w:r>
        <w:rPr>
          <w:sz w:val="28"/>
          <w:szCs w:val="28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условиях непростой экономической и финансовой обстановки, 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же время чрезвычайных ситуаций на территории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:rsidR="00AD2DCC" w:rsidRDefault="00AD2DCC" w:rsidP="00AD2DCC">
      <w:pPr>
        <w:pStyle w:val="7"/>
        <w:jc w:val="both"/>
        <w:rPr>
          <w:sz w:val="28"/>
          <w:szCs w:val="28"/>
        </w:rPr>
      </w:pPr>
    </w:p>
    <w:p w:rsidR="00AD2DCC" w:rsidRDefault="00AD2DCC" w:rsidP="00AD2DCC"/>
    <w:p w:rsidR="00AD2DCC" w:rsidRDefault="00AD2DCC" w:rsidP="00AD2DCC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</w:t>
      </w:r>
    </w:p>
    <w:p w:rsidR="00AD2DCC" w:rsidRDefault="00AD2DCC" w:rsidP="00AD2DCC">
      <w:pPr>
        <w:jc w:val="both"/>
        <w:rPr>
          <w:sz w:val="27"/>
        </w:rPr>
      </w:pPr>
    </w:p>
    <w:p w:rsidR="00AD2DCC" w:rsidRDefault="00AD2DCC" w:rsidP="00AD2DCC">
      <w:pPr>
        <w:pStyle w:val="4"/>
        <w:ind w:firstLine="0"/>
        <w:rPr>
          <w:b/>
          <w:sz w:val="27"/>
        </w:rPr>
      </w:pPr>
      <w:r>
        <w:rPr>
          <w:b/>
          <w:sz w:val="27"/>
        </w:rPr>
        <w:t>РЕШИЛ:</w:t>
      </w:r>
    </w:p>
    <w:p w:rsidR="00AD2DCC" w:rsidRDefault="00AD2DCC" w:rsidP="00AD2DCC"/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удовлетворительной.</w:t>
      </w:r>
    </w:p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Обратиться в Администрацию </w:t>
      </w:r>
      <w:proofErr w:type="spellStart"/>
      <w:r>
        <w:rPr>
          <w:b/>
          <w:sz w:val="28"/>
          <w:szCs w:val="28"/>
        </w:rPr>
        <w:t>Пряжинского</w:t>
      </w:r>
      <w:proofErr w:type="spellEnd"/>
      <w:r>
        <w:rPr>
          <w:b/>
          <w:sz w:val="28"/>
          <w:szCs w:val="28"/>
        </w:rPr>
        <w:t xml:space="preserve"> национального муниципального района с ходатайством </w:t>
      </w:r>
      <w:r w:rsidR="003C2E6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решени</w:t>
      </w:r>
      <w:r w:rsidR="003C2E6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следующих вопросов:</w:t>
      </w:r>
    </w:p>
    <w:p w:rsidR="003C2E63" w:rsidRDefault="003C2E63" w:rsidP="003C2E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176F5F">
        <w:rPr>
          <w:b/>
          <w:sz w:val="28"/>
          <w:szCs w:val="28"/>
        </w:rPr>
        <w:t xml:space="preserve"> </w:t>
      </w:r>
      <w:r w:rsidR="00176F5F" w:rsidRPr="00176F5F">
        <w:rPr>
          <w:sz w:val="28"/>
          <w:szCs w:val="28"/>
        </w:rPr>
        <w:t>о выделение денежных средств</w:t>
      </w:r>
      <w:r w:rsidR="00176F5F">
        <w:rPr>
          <w:b/>
          <w:sz w:val="28"/>
          <w:szCs w:val="28"/>
        </w:rPr>
        <w:t xml:space="preserve"> </w:t>
      </w:r>
      <w:r w:rsidR="00176F5F" w:rsidRPr="00176F5F">
        <w:rPr>
          <w:sz w:val="28"/>
          <w:szCs w:val="28"/>
        </w:rPr>
        <w:t>на</w:t>
      </w:r>
      <w:r w:rsidR="00176F5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 водонапорной башни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</w:p>
    <w:p w:rsidR="00D84206" w:rsidRPr="003C2E63" w:rsidRDefault="00D84206" w:rsidP="003C2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Освещение  трассы от старой остановки до дома №1а по ул. </w:t>
      </w:r>
      <w:proofErr w:type="spellStart"/>
      <w:r>
        <w:rPr>
          <w:sz w:val="28"/>
          <w:szCs w:val="28"/>
        </w:rPr>
        <w:t>Чарнаволоцкой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Святозеро.</w:t>
      </w:r>
    </w:p>
    <w:p w:rsidR="00A97056" w:rsidRDefault="00A97056" w:rsidP="00A970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пределить земельный участок и оформить документы для нового кладбища в  с. Святозеро;</w:t>
      </w:r>
    </w:p>
    <w:p w:rsidR="00A97056" w:rsidRDefault="00A97056" w:rsidP="00A97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Установить мусорные  контейнеры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Святозеро, пер. Лесной, ул. Советская у дома №26, ул. Новая, ул. </w:t>
      </w:r>
      <w:proofErr w:type="spellStart"/>
      <w:r>
        <w:rPr>
          <w:sz w:val="28"/>
          <w:szCs w:val="28"/>
        </w:rPr>
        <w:t>Олонецкая</w:t>
      </w:r>
      <w:proofErr w:type="spellEnd"/>
      <w:r>
        <w:rPr>
          <w:sz w:val="28"/>
          <w:szCs w:val="28"/>
        </w:rPr>
        <w:t xml:space="preserve"> (лесничество), ул. Молодежная.</w:t>
      </w:r>
    </w:p>
    <w:p w:rsidR="006D58A4" w:rsidRDefault="006D58A4" w:rsidP="00AD2DCC">
      <w:pPr>
        <w:jc w:val="both"/>
        <w:rPr>
          <w:sz w:val="28"/>
          <w:szCs w:val="28"/>
        </w:rPr>
      </w:pPr>
    </w:p>
    <w:p w:rsidR="006D58A4" w:rsidRDefault="006D58A4" w:rsidP="00AD2DCC">
      <w:pPr>
        <w:jc w:val="both"/>
        <w:rPr>
          <w:sz w:val="28"/>
          <w:szCs w:val="28"/>
        </w:rPr>
      </w:pPr>
    </w:p>
    <w:p w:rsidR="00AD2DCC" w:rsidRDefault="001E0546" w:rsidP="00AD2DCC">
      <w:pPr>
        <w:jc w:val="both"/>
        <w:rPr>
          <w:b/>
          <w:sz w:val="28"/>
          <w:szCs w:val="28"/>
        </w:rPr>
      </w:pPr>
      <w:r w:rsidRPr="00DB0FD1">
        <w:rPr>
          <w:b/>
          <w:sz w:val="28"/>
          <w:szCs w:val="28"/>
        </w:rPr>
        <w:t>4.</w:t>
      </w:r>
      <w:r w:rsidR="003B19FA">
        <w:rPr>
          <w:b/>
          <w:sz w:val="28"/>
          <w:szCs w:val="28"/>
        </w:rPr>
        <w:t xml:space="preserve"> Администрации </w:t>
      </w:r>
      <w:proofErr w:type="spellStart"/>
      <w:r w:rsidR="003B19FA">
        <w:rPr>
          <w:b/>
          <w:sz w:val="28"/>
          <w:szCs w:val="28"/>
        </w:rPr>
        <w:t>Святозерского</w:t>
      </w:r>
      <w:proofErr w:type="spellEnd"/>
      <w:r w:rsidR="003B19FA">
        <w:rPr>
          <w:b/>
          <w:sz w:val="28"/>
          <w:szCs w:val="28"/>
        </w:rPr>
        <w:t xml:space="preserve"> сельского поселения</w:t>
      </w:r>
    </w:p>
    <w:p w:rsidR="00DB0FD1" w:rsidRPr="00DB0FD1" w:rsidRDefault="00DB0FD1" w:rsidP="00AD2DCC">
      <w:pPr>
        <w:jc w:val="both"/>
        <w:rPr>
          <w:b/>
          <w:sz w:val="28"/>
          <w:szCs w:val="28"/>
        </w:rPr>
      </w:pPr>
    </w:p>
    <w:p w:rsidR="001E0546" w:rsidRDefault="001E0546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Включить в пла</w:t>
      </w:r>
      <w:r w:rsidR="008C614C">
        <w:rPr>
          <w:sz w:val="28"/>
          <w:szCs w:val="28"/>
        </w:rPr>
        <w:t>н на 20</w:t>
      </w:r>
      <w:r w:rsidR="002E747A">
        <w:rPr>
          <w:sz w:val="28"/>
          <w:szCs w:val="28"/>
        </w:rPr>
        <w:t>20</w:t>
      </w:r>
      <w:r w:rsidR="003B19FA">
        <w:rPr>
          <w:sz w:val="28"/>
          <w:szCs w:val="28"/>
        </w:rPr>
        <w:t xml:space="preserve"> год следующие</w:t>
      </w:r>
      <w:r w:rsidR="00D77817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:</w:t>
      </w:r>
    </w:p>
    <w:p w:rsidR="00D84206" w:rsidRDefault="006A06B1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1E0546">
        <w:rPr>
          <w:sz w:val="28"/>
          <w:szCs w:val="28"/>
        </w:rPr>
        <w:t>про</w:t>
      </w:r>
      <w:r w:rsidR="00D07407">
        <w:rPr>
          <w:sz w:val="28"/>
          <w:szCs w:val="28"/>
        </w:rPr>
        <w:t>вести ремонт</w:t>
      </w:r>
      <w:r w:rsidR="007111B6">
        <w:rPr>
          <w:sz w:val="28"/>
          <w:szCs w:val="28"/>
        </w:rPr>
        <w:t xml:space="preserve"> участка</w:t>
      </w:r>
      <w:r w:rsidR="00D07407">
        <w:rPr>
          <w:sz w:val="28"/>
          <w:szCs w:val="28"/>
        </w:rPr>
        <w:t xml:space="preserve"> дороги по ул.</w:t>
      </w:r>
      <w:r w:rsidR="00A97056">
        <w:rPr>
          <w:sz w:val="28"/>
          <w:szCs w:val="28"/>
        </w:rPr>
        <w:t xml:space="preserve"> </w:t>
      </w:r>
      <w:proofErr w:type="gramStart"/>
      <w:r w:rsidR="00176F5F">
        <w:rPr>
          <w:sz w:val="28"/>
          <w:szCs w:val="28"/>
        </w:rPr>
        <w:t>Школьная</w:t>
      </w:r>
      <w:proofErr w:type="gramEnd"/>
      <w:r w:rsidR="007A0EDC">
        <w:rPr>
          <w:sz w:val="28"/>
          <w:szCs w:val="28"/>
        </w:rPr>
        <w:t xml:space="preserve">, частично </w:t>
      </w:r>
      <w:proofErr w:type="spellStart"/>
      <w:r w:rsidR="007A0EDC">
        <w:rPr>
          <w:sz w:val="28"/>
          <w:szCs w:val="28"/>
        </w:rPr>
        <w:t>Олонецкая</w:t>
      </w:r>
      <w:proofErr w:type="spellEnd"/>
      <w:r w:rsidR="007A0EDC">
        <w:rPr>
          <w:sz w:val="28"/>
          <w:szCs w:val="28"/>
        </w:rPr>
        <w:t>;</w:t>
      </w:r>
      <w:r w:rsidR="007111B6">
        <w:rPr>
          <w:sz w:val="28"/>
          <w:szCs w:val="28"/>
        </w:rPr>
        <w:t>,</w:t>
      </w:r>
    </w:p>
    <w:p w:rsidR="00D84206" w:rsidRDefault="007111B6" w:rsidP="00D84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4206">
        <w:rPr>
          <w:sz w:val="28"/>
          <w:szCs w:val="28"/>
        </w:rPr>
        <w:t>-</w:t>
      </w:r>
      <w:r w:rsidR="00D84206" w:rsidRPr="00D84206">
        <w:rPr>
          <w:sz w:val="28"/>
          <w:szCs w:val="28"/>
        </w:rPr>
        <w:t xml:space="preserve"> </w:t>
      </w:r>
      <w:r w:rsidR="00D84206">
        <w:rPr>
          <w:sz w:val="28"/>
          <w:szCs w:val="28"/>
        </w:rPr>
        <w:t xml:space="preserve">профилирование дорог п. Верхние Важины; </w:t>
      </w:r>
      <w:proofErr w:type="gramStart"/>
      <w:r w:rsidR="00D84206">
        <w:rPr>
          <w:sz w:val="28"/>
          <w:szCs w:val="28"/>
        </w:rPr>
        <w:t>с</w:t>
      </w:r>
      <w:proofErr w:type="gramEnd"/>
      <w:r w:rsidR="00D84206">
        <w:rPr>
          <w:sz w:val="28"/>
          <w:szCs w:val="28"/>
        </w:rPr>
        <w:t xml:space="preserve">. Святозеро пер. Лесной ул. Молодежная, ул. </w:t>
      </w:r>
      <w:proofErr w:type="spellStart"/>
      <w:r w:rsidR="00D84206">
        <w:rPr>
          <w:sz w:val="28"/>
          <w:szCs w:val="28"/>
        </w:rPr>
        <w:t>Лахтинская</w:t>
      </w:r>
      <w:proofErr w:type="spellEnd"/>
      <w:r w:rsidR="00D84206">
        <w:rPr>
          <w:sz w:val="28"/>
          <w:szCs w:val="28"/>
        </w:rPr>
        <w:t xml:space="preserve">, ул. </w:t>
      </w:r>
      <w:proofErr w:type="spellStart"/>
      <w:r w:rsidR="00D84206">
        <w:rPr>
          <w:sz w:val="28"/>
          <w:szCs w:val="28"/>
        </w:rPr>
        <w:t>Чарнаволоцкая</w:t>
      </w:r>
      <w:proofErr w:type="spellEnd"/>
      <w:r w:rsidR="00D84206">
        <w:rPr>
          <w:sz w:val="28"/>
          <w:szCs w:val="28"/>
        </w:rPr>
        <w:t xml:space="preserve"> (от очистных сооружений до мостков):</w:t>
      </w:r>
    </w:p>
    <w:p w:rsidR="001E0546" w:rsidRDefault="001E0546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111B6">
        <w:rPr>
          <w:sz w:val="28"/>
          <w:szCs w:val="28"/>
        </w:rPr>
        <w:t>.</w:t>
      </w:r>
      <w:r w:rsidR="006A06B1">
        <w:rPr>
          <w:sz w:val="28"/>
          <w:szCs w:val="28"/>
        </w:rPr>
        <w:t xml:space="preserve"> </w:t>
      </w:r>
      <w:r w:rsidR="003E5CAA">
        <w:rPr>
          <w:sz w:val="28"/>
          <w:szCs w:val="28"/>
        </w:rPr>
        <w:t xml:space="preserve"> произвести  строительство нового колодца в п. Верхние Важи</w:t>
      </w:r>
      <w:r w:rsidR="00EC055A">
        <w:rPr>
          <w:sz w:val="28"/>
          <w:szCs w:val="28"/>
        </w:rPr>
        <w:t>ны на</w:t>
      </w:r>
      <w:r w:rsidR="007A0EDC">
        <w:rPr>
          <w:sz w:val="28"/>
          <w:szCs w:val="28"/>
        </w:rPr>
        <w:t xml:space="preserve"> ул. </w:t>
      </w:r>
      <w:r w:rsidR="00A97056">
        <w:rPr>
          <w:sz w:val="28"/>
          <w:szCs w:val="28"/>
        </w:rPr>
        <w:t>Мира</w:t>
      </w:r>
      <w:r>
        <w:rPr>
          <w:sz w:val="28"/>
          <w:szCs w:val="28"/>
        </w:rPr>
        <w:t>;</w:t>
      </w:r>
    </w:p>
    <w:p w:rsidR="001E0546" w:rsidRDefault="006D0EE5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97056">
        <w:rPr>
          <w:sz w:val="28"/>
          <w:szCs w:val="28"/>
        </w:rPr>
        <w:t>3</w:t>
      </w:r>
      <w:r w:rsidR="003C2E63">
        <w:rPr>
          <w:sz w:val="28"/>
          <w:szCs w:val="28"/>
        </w:rPr>
        <w:t>.</w:t>
      </w:r>
      <w:r w:rsidR="00721DB6">
        <w:rPr>
          <w:sz w:val="28"/>
          <w:szCs w:val="28"/>
        </w:rPr>
        <w:t xml:space="preserve">Провести освещение </w:t>
      </w:r>
      <w:proofErr w:type="gramStart"/>
      <w:r w:rsidR="00721DB6">
        <w:rPr>
          <w:sz w:val="28"/>
          <w:szCs w:val="28"/>
        </w:rPr>
        <w:t>с</w:t>
      </w:r>
      <w:proofErr w:type="gramEnd"/>
      <w:r w:rsidR="00721DB6">
        <w:rPr>
          <w:sz w:val="28"/>
          <w:szCs w:val="28"/>
        </w:rPr>
        <w:t xml:space="preserve">. Святозеро ул. </w:t>
      </w:r>
      <w:proofErr w:type="spellStart"/>
      <w:r w:rsidR="00721DB6">
        <w:rPr>
          <w:sz w:val="28"/>
          <w:szCs w:val="28"/>
        </w:rPr>
        <w:t>Олонецкая</w:t>
      </w:r>
      <w:proofErr w:type="spellEnd"/>
      <w:r w:rsidR="00721DB6">
        <w:rPr>
          <w:sz w:val="28"/>
          <w:szCs w:val="28"/>
        </w:rPr>
        <w:t xml:space="preserve"> (лесничество), ул. </w:t>
      </w:r>
      <w:proofErr w:type="spellStart"/>
      <w:r w:rsidR="00721DB6">
        <w:rPr>
          <w:sz w:val="28"/>
          <w:szCs w:val="28"/>
        </w:rPr>
        <w:t>Лахтинская</w:t>
      </w:r>
      <w:proofErr w:type="spellEnd"/>
      <w:r w:rsidR="00721DB6">
        <w:rPr>
          <w:sz w:val="28"/>
          <w:szCs w:val="28"/>
        </w:rPr>
        <w:t xml:space="preserve">, ул. </w:t>
      </w:r>
      <w:proofErr w:type="spellStart"/>
      <w:r w:rsidR="00721DB6">
        <w:rPr>
          <w:sz w:val="28"/>
          <w:szCs w:val="28"/>
        </w:rPr>
        <w:t>Чарнаволоцкая</w:t>
      </w:r>
      <w:proofErr w:type="spellEnd"/>
      <w:r w:rsidR="00721DB6">
        <w:rPr>
          <w:sz w:val="28"/>
          <w:szCs w:val="28"/>
        </w:rPr>
        <w:t>, ул. Молодежная.</w:t>
      </w:r>
    </w:p>
    <w:p w:rsidR="00721DB6" w:rsidRDefault="00721DB6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97056">
        <w:rPr>
          <w:sz w:val="28"/>
          <w:szCs w:val="28"/>
        </w:rPr>
        <w:t>4</w:t>
      </w:r>
      <w:r>
        <w:rPr>
          <w:sz w:val="28"/>
          <w:szCs w:val="28"/>
        </w:rPr>
        <w:t xml:space="preserve">. Произвести ремонт детской площадки по ул. Советская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</w:p>
    <w:p w:rsidR="00E74657" w:rsidRPr="00E74657" w:rsidRDefault="00E74657" w:rsidP="00AD2DCC">
      <w:pPr>
        <w:jc w:val="both"/>
        <w:rPr>
          <w:sz w:val="28"/>
          <w:szCs w:val="28"/>
        </w:rPr>
      </w:pPr>
    </w:p>
    <w:p w:rsidR="00EC055A" w:rsidRDefault="00EC055A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Святозерского</w:t>
      </w:r>
      <w:proofErr w:type="spellEnd"/>
    </w:p>
    <w:p w:rsidR="00EC055A" w:rsidRPr="00176F5F" w:rsidRDefault="00EC055A" w:rsidP="00AD2DCC">
      <w:pPr>
        <w:jc w:val="both"/>
        <w:rPr>
          <w:sz w:val="27"/>
        </w:rPr>
      </w:pPr>
      <w:r>
        <w:rPr>
          <w:sz w:val="28"/>
          <w:szCs w:val="28"/>
        </w:rPr>
        <w:t xml:space="preserve">сельского поселения                                             </w:t>
      </w:r>
      <w:r w:rsidR="00176F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176F5F">
        <w:rPr>
          <w:sz w:val="28"/>
          <w:szCs w:val="28"/>
        </w:rPr>
        <w:t>И.А. Кузьмич</w:t>
      </w:r>
      <w:r>
        <w:rPr>
          <w:sz w:val="28"/>
          <w:szCs w:val="28"/>
        </w:rPr>
        <w:t xml:space="preserve">                 </w:t>
      </w:r>
    </w:p>
    <w:p w:rsidR="00AD2DCC" w:rsidRDefault="00AD2DCC" w:rsidP="00AD2DCC">
      <w:pPr>
        <w:ind w:firstLine="851"/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AD2DCC">
        <w:tc>
          <w:tcPr>
            <w:tcW w:w="4503" w:type="dxa"/>
            <w:vAlign w:val="center"/>
          </w:tcPr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Глава </w:t>
            </w:r>
            <w:proofErr w:type="spellStart"/>
            <w:r>
              <w:rPr>
                <w:sz w:val="27"/>
              </w:rPr>
              <w:t>Святозерского</w:t>
            </w:r>
            <w:proofErr w:type="spellEnd"/>
          </w:p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>сельского поселения</w:t>
            </w:r>
          </w:p>
        </w:tc>
        <w:tc>
          <w:tcPr>
            <w:tcW w:w="2126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  <w:p w:rsidR="00AD2DCC" w:rsidRDefault="00176F5F">
            <w:pPr>
              <w:rPr>
                <w:sz w:val="27"/>
              </w:rPr>
            </w:pPr>
            <w:r>
              <w:rPr>
                <w:sz w:val="27"/>
              </w:rPr>
              <w:t xml:space="preserve">        В.А. Кузнецов</w:t>
            </w:r>
          </w:p>
        </w:tc>
      </w:tr>
    </w:tbl>
    <w:p w:rsidR="00AD2DCC" w:rsidRDefault="00AD2DCC" w:rsidP="00AD2DCC">
      <w:pPr>
        <w:rPr>
          <w:b/>
          <w:bCs/>
          <w:sz w:val="28"/>
          <w:szCs w:val="28"/>
        </w:rPr>
      </w:pPr>
    </w:p>
    <w:p w:rsidR="00AD2DCC" w:rsidRDefault="00AD2DCC" w:rsidP="00AD2DCC">
      <w:pPr>
        <w:pStyle w:val="7"/>
        <w:jc w:val="center"/>
        <w:rPr>
          <w:b/>
          <w:bCs/>
          <w:sz w:val="28"/>
          <w:szCs w:val="28"/>
        </w:rPr>
      </w:pPr>
    </w:p>
    <w:p w:rsidR="00AD2DCC" w:rsidRDefault="00AD2DCC" w:rsidP="00AD2DCC">
      <w:pPr>
        <w:ind w:firstLine="851"/>
        <w:jc w:val="both"/>
        <w:rPr>
          <w:sz w:val="28"/>
          <w:szCs w:val="28"/>
        </w:rPr>
      </w:pPr>
    </w:p>
    <w:p w:rsidR="00AD2DCC" w:rsidRDefault="00AD2DCC" w:rsidP="00AD2DCC">
      <w:pPr>
        <w:ind w:firstLine="851"/>
        <w:jc w:val="both"/>
        <w:rPr>
          <w:sz w:val="28"/>
          <w:szCs w:val="28"/>
        </w:rPr>
      </w:pPr>
    </w:p>
    <w:p w:rsidR="00AD2DCC" w:rsidRDefault="00AD2DCC" w:rsidP="00AD2DCC">
      <w:pPr>
        <w:ind w:firstLine="851"/>
        <w:jc w:val="both"/>
        <w:rPr>
          <w:sz w:val="28"/>
          <w:szCs w:val="28"/>
        </w:rPr>
      </w:pPr>
    </w:p>
    <w:p w:rsidR="00AD2DCC" w:rsidRDefault="00AD2DCC" w:rsidP="00AD2DCC">
      <w:pPr>
        <w:ind w:firstLine="851"/>
        <w:rPr>
          <w:sz w:val="28"/>
          <w:szCs w:val="28"/>
        </w:rPr>
      </w:pPr>
    </w:p>
    <w:p w:rsidR="00AD2DCC" w:rsidRDefault="00AD2DCC" w:rsidP="00AD2DCC">
      <w:pPr>
        <w:rPr>
          <w:sz w:val="28"/>
          <w:szCs w:val="28"/>
        </w:rPr>
      </w:pPr>
    </w:p>
    <w:p w:rsidR="00AD2DCC" w:rsidRDefault="00AD2DCC" w:rsidP="00AD2DCC">
      <w:pPr>
        <w:rPr>
          <w:sz w:val="28"/>
          <w:szCs w:val="28"/>
        </w:rPr>
      </w:pPr>
    </w:p>
    <w:p w:rsidR="00AD2DCC" w:rsidRDefault="00AD2DCC" w:rsidP="00AD2DCC">
      <w:pPr>
        <w:rPr>
          <w:sz w:val="28"/>
          <w:szCs w:val="28"/>
        </w:rPr>
      </w:pPr>
    </w:p>
    <w:p w:rsidR="00AD2DCC" w:rsidRDefault="00AD2DCC" w:rsidP="00AD2DCC">
      <w:pPr>
        <w:rPr>
          <w:sz w:val="28"/>
          <w:szCs w:val="28"/>
        </w:rPr>
      </w:pPr>
    </w:p>
    <w:p w:rsidR="00AD2DCC" w:rsidRDefault="00AD2DCC" w:rsidP="00AD2DCC"/>
    <w:p w:rsidR="008D18AB" w:rsidRDefault="008D18AB"/>
    <w:sectPr w:rsidR="008D18AB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AD2DCC"/>
    <w:rsid w:val="00054B60"/>
    <w:rsid w:val="000A036D"/>
    <w:rsid w:val="001637EB"/>
    <w:rsid w:val="00163DAD"/>
    <w:rsid w:val="00176F5F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6A06B1"/>
    <w:rsid w:val="006D0EE5"/>
    <w:rsid w:val="006D58A4"/>
    <w:rsid w:val="007111B6"/>
    <w:rsid w:val="00721DB6"/>
    <w:rsid w:val="007A0EDC"/>
    <w:rsid w:val="007A2429"/>
    <w:rsid w:val="00815945"/>
    <w:rsid w:val="008C614C"/>
    <w:rsid w:val="008D18AB"/>
    <w:rsid w:val="0095546E"/>
    <w:rsid w:val="009615B7"/>
    <w:rsid w:val="00990F8C"/>
    <w:rsid w:val="009C5CB1"/>
    <w:rsid w:val="00A24E02"/>
    <w:rsid w:val="00A7470E"/>
    <w:rsid w:val="00A97056"/>
    <w:rsid w:val="00AC52CE"/>
    <w:rsid w:val="00AD2DCC"/>
    <w:rsid w:val="00C3512E"/>
    <w:rsid w:val="00D07407"/>
    <w:rsid w:val="00D47C19"/>
    <w:rsid w:val="00D77817"/>
    <w:rsid w:val="00D84206"/>
    <w:rsid w:val="00DB067F"/>
    <w:rsid w:val="00DB0FD1"/>
    <w:rsid w:val="00DC6499"/>
    <w:rsid w:val="00E2433F"/>
    <w:rsid w:val="00E74657"/>
    <w:rsid w:val="00EC055A"/>
    <w:rsid w:val="00F5234E"/>
    <w:rsid w:val="00FE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6</cp:revision>
  <cp:lastPrinted>2020-03-02T13:01:00Z</cp:lastPrinted>
  <dcterms:created xsi:type="dcterms:W3CDTF">2020-03-02T12:33:00Z</dcterms:created>
  <dcterms:modified xsi:type="dcterms:W3CDTF">2020-03-02T13:01:00Z</dcterms:modified>
</cp:coreProperties>
</file>