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C3" w:rsidRPr="000A3ED0" w:rsidRDefault="00DC34C3" w:rsidP="00DC34C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143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4C3" w:rsidRPr="00DC34C3" w:rsidRDefault="00DC34C3" w:rsidP="00DC34C3">
      <w:pPr>
        <w:spacing w:after="0" w:line="240" w:lineRule="auto"/>
        <w:jc w:val="center"/>
        <w:rPr>
          <w:b/>
        </w:rPr>
      </w:pPr>
      <w:r>
        <w:t xml:space="preserve"> </w:t>
      </w:r>
      <w:r w:rsidRPr="00DC34C3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DC34C3" w:rsidRPr="00DC34C3" w:rsidRDefault="00DC34C3" w:rsidP="00DC34C3">
      <w:pPr>
        <w:spacing w:after="0" w:line="240" w:lineRule="auto"/>
        <w:jc w:val="center"/>
        <w:rPr>
          <w:b/>
        </w:rPr>
      </w:pPr>
      <w:r w:rsidRPr="00DC34C3">
        <w:rPr>
          <w:rFonts w:ascii="Times New Roman" w:hAnsi="Times New Roman" w:cs="Times New Roman"/>
          <w:b/>
          <w:sz w:val="24"/>
          <w:szCs w:val="24"/>
        </w:rPr>
        <w:t xml:space="preserve"> Совет  </w:t>
      </w:r>
      <w:proofErr w:type="spellStart"/>
      <w:r w:rsidRPr="00DC34C3">
        <w:rPr>
          <w:rFonts w:ascii="Times New Roman" w:hAnsi="Times New Roman" w:cs="Times New Roman"/>
          <w:b/>
          <w:sz w:val="24"/>
          <w:szCs w:val="24"/>
        </w:rPr>
        <w:t>Святозерского</w:t>
      </w:r>
      <w:proofErr w:type="spellEnd"/>
      <w:r w:rsidRPr="00DC34C3">
        <w:rPr>
          <w:rFonts w:ascii="Times New Roman" w:hAnsi="Times New Roman" w:cs="Times New Roman"/>
          <w:b/>
          <w:sz w:val="24"/>
          <w:szCs w:val="24"/>
        </w:rPr>
        <w:t xml:space="preserve"> сельского  поселения    </w:t>
      </w:r>
    </w:p>
    <w:p w:rsidR="00DC34C3" w:rsidRPr="00DC34C3" w:rsidRDefault="00DC34C3" w:rsidP="00DC34C3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4C3">
        <w:rPr>
          <w:rFonts w:ascii="Times New Roman" w:hAnsi="Times New Roman" w:cs="Times New Roman"/>
          <w:b/>
          <w:sz w:val="24"/>
          <w:szCs w:val="24"/>
        </w:rPr>
        <w:t>LX</w:t>
      </w:r>
      <w:r w:rsidRPr="00DC34C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C34C3">
        <w:rPr>
          <w:rFonts w:ascii="Times New Roman" w:hAnsi="Times New Roman" w:cs="Times New Roman"/>
          <w:b/>
          <w:sz w:val="24"/>
          <w:szCs w:val="24"/>
        </w:rPr>
        <w:t xml:space="preserve"> сессия III созыва</w:t>
      </w:r>
    </w:p>
    <w:p w:rsidR="00DC34C3" w:rsidRDefault="00DC34C3" w:rsidP="00DC34C3">
      <w:pPr>
        <w:rPr>
          <w:b/>
        </w:rPr>
      </w:pPr>
    </w:p>
    <w:p w:rsidR="00DC34C3" w:rsidRPr="0011700D" w:rsidRDefault="00DC34C3" w:rsidP="00DC34C3">
      <w:pPr>
        <w:pStyle w:val="2"/>
        <w:ind w:hanging="540"/>
        <w:jc w:val="center"/>
        <w:rPr>
          <w:rFonts w:ascii="Times New Roman" w:hAnsi="Times New Roman" w:cs="Times New Roman"/>
          <w:sz w:val="28"/>
          <w:szCs w:val="28"/>
        </w:rPr>
      </w:pPr>
      <w:r w:rsidRPr="0011700D">
        <w:rPr>
          <w:rFonts w:ascii="Times New Roman" w:hAnsi="Times New Roman" w:cs="Times New Roman"/>
          <w:sz w:val="28"/>
          <w:szCs w:val="28"/>
        </w:rPr>
        <w:t>РЕШЕНИЕ</w:t>
      </w:r>
    </w:p>
    <w:p w:rsidR="00DC34C3" w:rsidRPr="000A3ED0" w:rsidRDefault="00DC34C3" w:rsidP="00DC34C3"/>
    <w:p w:rsidR="00DC34C3" w:rsidRPr="00046B77" w:rsidRDefault="00DC34C3" w:rsidP="00046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77">
        <w:rPr>
          <w:rFonts w:ascii="Times New Roman" w:hAnsi="Times New Roman" w:cs="Times New Roman"/>
          <w:sz w:val="24"/>
          <w:szCs w:val="24"/>
        </w:rPr>
        <w:t xml:space="preserve">от   30 августа </w:t>
      </w:r>
      <w:smartTag w:uri="urn:schemas-microsoft-com:office:smarttags" w:element="metricconverter">
        <w:smartTagPr>
          <w:attr w:name="ProductID" w:val="2018 г"/>
        </w:smartTagPr>
        <w:r w:rsidRPr="00046B77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046B7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№ 25</w:t>
      </w:r>
    </w:p>
    <w:p w:rsidR="00DC34C3" w:rsidRPr="00046B77" w:rsidRDefault="00DC34C3" w:rsidP="00046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6B7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046B77">
        <w:rPr>
          <w:rFonts w:ascii="Times New Roman" w:hAnsi="Times New Roman" w:cs="Times New Roman"/>
          <w:sz w:val="24"/>
          <w:szCs w:val="24"/>
        </w:rPr>
        <w:t>. Святозеро</w:t>
      </w:r>
    </w:p>
    <w:p w:rsidR="00DC34C3" w:rsidRPr="00DC34C3" w:rsidRDefault="0069504B" w:rsidP="00DC34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6.1pt;width:531pt;height:62.4pt;z-index:251660288" stroked="f">
            <v:textbox style="mso-next-textbox:#_x0000_s1026;mso-fit-shape-to-text:t">
              <w:txbxContent>
                <w:p w:rsidR="00DC34C3" w:rsidRPr="00DC34C3" w:rsidRDefault="00DC34C3" w:rsidP="00DC34C3">
                  <w:pPr>
                    <w:jc w:val="center"/>
                    <w:rPr>
                      <w:b/>
                    </w:rPr>
                  </w:pPr>
                  <w:r w:rsidRPr="00DC34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 внесении изменений и дополнений в решение </w:t>
                  </w:r>
                  <w:r w:rsidRPr="00DC34C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 w:bidi="ru-RU"/>
                    </w:rPr>
                    <w:t>LV</w:t>
                  </w:r>
                  <w:r w:rsidRPr="00DC34C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bidi="ru-RU"/>
                    </w:rPr>
                    <w:t xml:space="preserve"> сессия III созыва Совета </w:t>
                  </w:r>
                  <w:proofErr w:type="spellStart"/>
                  <w:r w:rsidRPr="00DC34C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bidi="ru-RU"/>
                    </w:rPr>
                    <w:t>Святозерского</w:t>
                  </w:r>
                  <w:proofErr w:type="spellEnd"/>
                  <w:r w:rsidRPr="00DC34C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bidi="ru-RU"/>
                    </w:rPr>
                    <w:t xml:space="preserve"> сельского поселения №26 от 30 октября 2017 года «</w:t>
                  </w:r>
                  <w:r w:rsidRPr="00DC34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 утверждении   Правил благоустройства территории </w:t>
                  </w:r>
                  <w:proofErr w:type="spellStart"/>
                  <w:r w:rsidRPr="00DC34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Святозерского</w:t>
                  </w:r>
                  <w:proofErr w:type="spellEnd"/>
                  <w:r w:rsidRPr="00DC34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сельского поселения»</w:t>
                  </w:r>
                </w:p>
                <w:p w:rsidR="00DC34C3" w:rsidRPr="000A3ED0" w:rsidRDefault="00DC34C3" w:rsidP="00DC34C3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DC34C3" w:rsidRPr="00DC34C3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03.07.2018 года №2262-ЗРК «О порядке определения границ прилегающих территорий муниципальных образований в Республике Карелия»</w:t>
      </w:r>
    </w:p>
    <w:p w:rsidR="00DC34C3" w:rsidRPr="00DC34C3" w:rsidRDefault="00DC34C3" w:rsidP="00DC34C3">
      <w:pPr>
        <w:rPr>
          <w:rFonts w:ascii="Times New Roman" w:hAnsi="Times New Roman" w:cs="Times New Roman"/>
          <w:b/>
          <w:sz w:val="24"/>
          <w:szCs w:val="24"/>
        </w:rPr>
      </w:pPr>
      <w:r w:rsidRPr="00DC34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Совет </w:t>
      </w:r>
      <w:proofErr w:type="spellStart"/>
      <w:r w:rsidRPr="00DC34C3">
        <w:rPr>
          <w:rFonts w:ascii="Times New Roman" w:hAnsi="Times New Roman" w:cs="Times New Roman"/>
          <w:b/>
          <w:sz w:val="24"/>
          <w:szCs w:val="24"/>
        </w:rPr>
        <w:t>Святозерского</w:t>
      </w:r>
      <w:proofErr w:type="spellEnd"/>
      <w:r w:rsidRPr="00DC34C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C34C3" w:rsidRPr="00DC34C3" w:rsidRDefault="008C5FE5" w:rsidP="008C5F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DC34C3" w:rsidRPr="00DC34C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C34C3" w:rsidRDefault="00DC34C3" w:rsidP="00C27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C3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решение </w:t>
      </w:r>
      <w:r w:rsidRPr="00DC34C3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LV</w:t>
      </w:r>
      <w:r w:rsidRPr="00DC34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сессия III созыва Совета </w:t>
      </w:r>
      <w:proofErr w:type="spellStart"/>
      <w:r w:rsidRPr="00DC34C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Святозерского</w:t>
      </w:r>
      <w:proofErr w:type="spellEnd"/>
      <w:r w:rsidRPr="00DC34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сельского поселения №26 от 30 октября 2017 года «</w:t>
      </w:r>
      <w:r w:rsidRPr="00DC34C3">
        <w:rPr>
          <w:rFonts w:ascii="Times New Roman" w:hAnsi="Times New Roman" w:cs="Times New Roman"/>
          <w:sz w:val="24"/>
          <w:szCs w:val="24"/>
        </w:rPr>
        <w:t xml:space="preserve">Об утверждении   Правил благоустройства территории </w:t>
      </w:r>
      <w:proofErr w:type="spellStart"/>
      <w:r w:rsidRPr="00DC34C3">
        <w:rPr>
          <w:rFonts w:ascii="Times New Roman" w:hAnsi="Times New Roman" w:cs="Times New Roman"/>
          <w:sz w:val="24"/>
          <w:szCs w:val="24"/>
        </w:rPr>
        <w:t>Святозерского</w:t>
      </w:r>
      <w:proofErr w:type="spellEnd"/>
      <w:r w:rsidRPr="00DC34C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C27245" w:rsidRDefault="00046B77" w:rsidP="00C27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3D6729" w:rsidRPr="003134EB">
        <w:rPr>
          <w:rFonts w:ascii="Times New Roman" w:hAnsi="Times New Roman" w:cs="Times New Roman"/>
          <w:sz w:val="24"/>
          <w:szCs w:val="24"/>
        </w:rPr>
        <w:t>Дополнить п.5</w:t>
      </w:r>
      <w:r w:rsidR="003134EB" w:rsidRPr="003134EB">
        <w:rPr>
          <w:rFonts w:ascii="Times New Roman" w:hAnsi="Times New Roman" w:cs="Times New Roman"/>
          <w:sz w:val="24"/>
          <w:szCs w:val="24"/>
        </w:rPr>
        <w:t>.2</w:t>
      </w:r>
      <w:r w:rsidR="003D6729" w:rsidRPr="003134EB">
        <w:rPr>
          <w:rFonts w:ascii="Times New Roman" w:hAnsi="Times New Roman" w:cs="Times New Roman"/>
          <w:sz w:val="24"/>
          <w:szCs w:val="24"/>
        </w:rPr>
        <w:t xml:space="preserve">  гл.5 следующим:</w:t>
      </w:r>
    </w:p>
    <w:p w:rsidR="003D6729" w:rsidRPr="003134EB" w:rsidRDefault="003134EB" w:rsidP="00C27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4EB">
        <w:rPr>
          <w:rFonts w:ascii="Times New Roman" w:hAnsi="Times New Roman" w:cs="Times New Roman"/>
          <w:sz w:val="24"/>
          <w:szCs w:val="24"/>
        </w:rPr>
        <w:t>п.п.</w:t>
      </w:r>
      <w:r w:rsidR="003D6729" w:rsidRPr="003134EB">
        <w:rPr>
          <w:rFonts w:ascii="Times New Roman" w:hAnsi="Times New Roman" w:cs="Times New Roman"/>
          <w:sz w:val="24"/>
          <w:szCs w:val="24"/>
        </w:rPr>
        <w:t xml:space="preserve"> </w:t>
      </w:r>
      <w:r w:rsidRPr="003134EB">
        <w:rPr>
          <w:rFonts w:ascii="Times New Roman" w:hAnsi="Times New Roman" w:cs="Times New Roman"/>
          <w:sz w:val="24"/>
          <w:szCs w:val="24"/>
        </w:rPr>
        <w:t>5.2.13</w:t>
      </w:r>
      <w:r w:rsidR="00046B77">
        <w:rPr>
          <w:rFonts w:ascii="Times New Roman" w:hAnsi="Times New Roman" w:cs="Times New Roman"/>
          <w:sz w:val="24"/>
          <w:szCs w:val="24"/>
        </w:rPr>
        <w:t>.</w:t>
      </w:r>
      <w:r w:rsidRPr="003134EB">
        <w:rPr>
          <w:rFonts w:ascii="Times New Roman" w:hAnsi="Times New Roman" w:cs="Times New Roman"/>
          <w:sz w:val="24"/>
          <w:szCs w:val="24"/>
        </w:rPr>
        <w:t xml:space="preserve"> </w:t>
      </w:r>
      <w:r w:rsidR="00C27245">
        <w:rPr>
          <w:rFonts w:ascii="Times New Roman" w:hAnsi="Times New Roman" w:cs="Times New Roman"/>
          <w:sz w:val="24"/>
          <w:szCs w:val="24"/>
        </w:rPr>
        <w:t xml:space="preserve"> </w:t>
      </w:r>
      <w:r w:rsidRPr="003134EB">
        <w:rPr>
          <w:rFonts w:ascii="Times New Roman" w:hAnsi="Times New Roman" w:cs="Times New Roman"/>
          <w:sz w:val="24"/>
          <w:szCs w:val="24"/>
        </w:rPr>
        <w:t>В</w:t>
      </w:r>
      <w:r w:rsidR="003D6729" w:rsidRPr="003134EB">
        <w:rPr>
          <w:rFonts w:ascii="Times New Roman" w:hAnsi="Times New Roman" w:cs="Times New Roman"/>
          <w:sz w:val="24"/>
          <w:szCs w:val="24"/>
        </w:rPr>
        <w:t xml:space="preserve"> соответствии с пунктом 37 статьи 1 Градостроительного кодекса Российской Федерации устанавливает порядок определения границ прилегающих территорий в целях организации благоустройства территорий муниципальных образований в Республике Карелия (далее – муниципальные образования).</w:t>
      </w:r>
    </w:p>
    <w:p w:rsidR="003134EB" w:rsidRPr="00C27245" w:rsidRDefault="003134EB" w:rsidP="00C27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245">
        <w:rPr>
          <w:rFonts w:ascii="Times New Roman" w:hAnsi="Times New Roman" w:cs="Times New Roman"/>
          <w:sz w:val="24"/>
          <w:szCs w:val="24"/>
        </w:rPr>
        <w:t>5.2.13.1.</w:t>
      </w:r>
      <w:r w:rsidRPr="00C27245">
        <w:rPr>
          <w:sz w:val="28"/>
          <w:szCs w:val="28"/>
        </w:rPr>
        <w:t xml:space="preserve"> </w:t>
      </w:r>
      <w:r w:rsidR="00C27245">
        <w:rPr>
          <w:sz w:val="28"/>
          <w:szCs w:val="28"/>
        </w:rPr>
        <w:t xml:space="preserve"> </w:t>
      </w:r>
      <w:r w:rsidRPr="00C27245"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Законе, применяются в том же значении, что и в Градостроительном кодексе Российской Федерации, Федеральном законе от 6 октября 2003 года № 131-ФЗ «Об общих принципах организации местного самоуправления в Российской Федерации».</w:t>
      </w:r>
    </w:p>
    <w:p w:rsidR="003134EB" w:rsidRPr="003134EB" w:rsidRDefault="003134EB" w:rsidP="00C27245">
      <w:pPr>
        <w:pStyle w:val="ConsPlusNormal"/>
        <w:jc w:val="both"/>
        <w:rPr>
          <w:szCs w:val="24"/>
        </w:rPr>
      </w:pPr>
      <w:r>
        <w:rPr>
          <w:szCs w:val="24"/>
        </w:rPr>
        <w:t>5.2.13.2.</w:t>
      </w:r>
      <w:r w:rsidR="00C27245">
        <w:rPr>
          <w:sz w:val="28"/>
          <w:szCs w:val="28"/>
        </w:rPr>
        <w:t xml:space="preserve"> </w:t>
      </w:r>
      <w:r w:rsidRPr="003134EB">
        <w:rPr>
          <w:szCs w:val="24"/>
        </w:rPr>
        <w:t>Границы прилегающих территорий определяются путем установления расстояния от периметра зданий, строений, сооружений, границ земельных участков, в случае если такие земельные участки образованы, в метрах.</w:t>
      </w:r>
    </w:p>
    <w:p w:rsidR="003134EB" w:rsidRPr="003134EB" w:rsidRDefault="003134EB" w:rsidP="00C27245">
      <w:pPr>
        <w:pStyle w:val="ConsPlusNormal"/>
        <w:jc w:val="both"/>
        <w:rPr>
          <w:szCs w:val="24"/>
        </w:rPr>
      </w:pPr>
      <w:r>
        <w:rPr>
          <w:szCs w:val="24"/>
        </w:rPr>
        <w:t>5.2.13.3.</w:t>
      </w:r>
      <w:r w:rsidRPr="003134EB">
        <w:rPr>
          <w:szCs w:val="24"/>
        </w:rPr>
        <w:t xml:space="preserve"> </w:t>
      </w:r>
      <w:r w:rsidR="00C27245">
        <w:rPr>
          <w:szCs w:val="24"/>
        </w:rPr>
        <w:t xml:space="preserve"> </w:t>
      </w:r>
      <w:r w:rsidRPr="003134EB">
        <w:rPr>
          <w:szCs w:val="24"/>
        </w:rPr>
        <w:t>При определении границ прилегающих территорий могут учитываться природно-климатические, географические и социально-экономические особенности муниципальных образований, а также особенности застройки территорий муниципальных образований.</w:t>
      </w:r>
    </w:p>
    <w:p w:rsidR="003134EB" w:rsidRPr="003134EB" w:rsidRDefault="003134EB" w:rsidP="00C27245">
      <w:pPr>
        <w:pStyle w:val="ConsPlusNormal"/>
        <w:jc w:val="both"/>
        <w:rPr>
          <w:szCs w:val="24"/>
        </w:rPr>
      </w:pPr>
      <w:r>
        <w:rPr>
          <w:szCs w:val="24"/>
        </w:rPr>
        <w:t>5.2.13.4.</w:t>
      </w:r>
      <w:r w:rsidR="00C27245">
        <w:rPr>
          <w:szCs w:val="24"/>
        </w:rPr>
        <w:t xml:space="preserve">  </w:t>
      </w:r>
      <w:r w:rsidRPr="003134EB">
        <w:rPr>
          <w:szCs w:val="24"/>
        </w:rPr>
        <w:t xml:space="preserve"> В состав </w:t>
      </w:r>
      <w:r w:rsidRPr="003134EB">
        <w:rPr>
          <w:spacing w:val="1"/>
          <w:szCs w:val="24"/>
          <w:shd w:val="clear" w:color="auto" w:fill="FFFFFF"/>
        </w:rPr>
        <w:t xml:space="preserve">прилегающих территорий не могут быть включены </w:t>
      </w:r>
      <w:r w:rsidRPr="003134EB">
        <w:rPr>
          <w:szCs w:val="24"/>
        </w:rPr>
        <w:t xml:space="preserve">земельные участки, занятые линейными объектами. </w:t>
      </w:r>
    </w:p>
    <w:p w:rsidR="003134EB" w:rsidRPr="003134EB" w:rsidRDefault="003134EB" w:rsidP="00C27245">
      <w:pPr>
        <w:pStyle w:val="ConsPlusNormal"/>
        <w:jc w:val="both"/>
        <w:rPr>
          <w:szCs w:val="24"/>
        </w:rPr>
      </w:pPr>
      <w:r>
        <w:rPr>
          <w:szCs w:val="24"/>
        </w:rPr>
        <w:t>5.2.13.5.</w:t>
      </w:r>
      <w:r w:rsidRPr="003134EB">
        <w:rPr>
          <w:szCs w:val="24"/>
        </w:rPr>
        <w:t xml:space="preserve"> В случае наложения прилегающих территорий их границы определяются по линии, проходящей на равном удалении от зданий, строений, сооружений, границ </w:t>
      </w:r>
      <w:r w:rsidRPr="003134EB">
        <w:rPr>
          <w:szCs w:val="24"/>
        </w:rPr>
        <w:lastRenderedPageBreak/>
        <w:t>земельных участков.</w:t>
      </w:r>
    </w:p>
    <w:p w:rsidR="003134EB" w:rsidRDefault="003134EB" w:rsidP="00C27245">
      <w:pPr>
        <w:jc w:val="both"/>
        <w:rPr>
          <w:rFonts w:ascii="Times New Roman" w:hAnsi="Times New Roman" w:cs="Times New Roman"/>
          <w:sz w:val="24"/>
          <w:szCs w:val="24"/>
        </w:rPr>
      </w:pPr>
      <w:r w:rsidRPr="00C27245">
        <w:rPr>
          <w:rFonts w:ascii="Times New Roman" w:hAnsi="Times New Roman" w:cs="Times New Roman"/>
          <w:sz w:val="24"/>
          <w:szCs w:val="24"/>
        </w:rPr>
        <w:t>5.2.13.6. 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 путем размещения на официальном сайте муниципального образования в информационно-телекоммуникационной сети «Интернет» или иным способом, определенным правилами благоустройства территории муниципального образования</w:t>
      </w:r>
      <w:r w:rsidR="00046B77">
        <w:rPr>
          <w:rFonts w:ascii="Times New Roman" w:hAnsi="Times New Roman" w:cs="Times New Roman"/>
          <w:sz w:val="24"/>
          <w:szCs w:val="24"/>
        </w:rPr>
        <w:t>.</w:t>
      </w:r>
    </w:p>
    <w:p w:rsidR="00046B77" w:rsidRDefault="00046B77" w:rsidP="00046B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6B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Обнародовать настоящее решение.</w:t>
      </w:r>
    </w:p>
    <w:p w:rsidR="00046B77" w:rsidRDefault="00046B77" w:rsidP="00046B77">
      <w:pPr>
        <w:jc w:val="both"/>
        <w:rPr>
          <w:rFonts w:ascii="Calibri" w:hAnsi="Calibri"/>
          <w:bCs/>
          <w:sz w:val="28"/>
          <w:szCs w:val="24"/>
        </w:rPr>
      </w:pPr>
    </w:p>
    <w:p w:rsidR="00046B77" w:rsidRDefault="00046B77" w:rsidP="00046B77">
      <w:pPr>
        <w:tabs>
          <w:tab w:val="left" w:pos="5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>
        <w:rPr>
          <w:rFonts w:ascii="Times New Roman" w:hAnsi="Times New Roman"/>
          <w:sz w:val="24"/>
          <w:szCs w:val="24"/>
        </w:rPr>
        <w:t>Святозерского</w:t>
      </w:r>
      <w:proofErr w:type="spellEnd"/>
    </w:p>
    <w:p w:rsidR="00046B77" w:rsidRDefault="00046B77" w:rsidP="00046B77">
      <w:pPr>
        <w:tabs>
          <w:tab w:val="left" w:pos="5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З.В. </w:t>
      </w:r>
      <w:proofErr w:type="spellStart"/>
      <w:r>
        <w:rPr>
          <w:rFonts w:ascii="Times New Roman" w:hAnsi="Times New Roman"/>
          <w:sz w:val="24"/>
          <w:szCs w:val="24"/>
        </w:rPr>
        <w:t>Матикайнен</w:t>
      </w:r>
      <w:proofErr w:type="spellEnd"/>
    </w:p>
    <w:p w:rsidR="00046B77" w:rsidRDefault="00046B77" w:rsidP="00046B77">
      <w:pPr>
        <w:tabs>
          <w:tab w:val="left" w:pos="5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B77" w:rsidRDefault="00046B77" w:rsidP="00046B77">
      <w:pPr>
        <w:tabs>
          <w:tab w:val="left" w:pos="5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Святозерского</w:t>
      </w:r>
      <w:proofErr w:type="spellEnd"/>
    </w:p>
    <w:p w:rsidR="00046B77" w:rsidRDefault="00046B77" w:rsidP="00046B77">
      <w:pPr>
        <w:tabs>
          <w:tab w:val="left" w:pos="55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Р.А. Маляренко</w:t>
      </w:r>
    </w:p>
    <w:p w:rsidR="00046B77" w:rsidRPr="00C27245" w:rsidRDefault="00046B77" w:rsidP="00C27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729" w:rsidRDefault="003D6729" w:rsidP="003D672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54752B" w:rsidRDefault="0054752B"/>
    <w:sectPr w:rsidR="0054752B" w:rsidSect="002D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039E8"/>
    <w:multiLevelType w:val="hybridMultilevel"/>
    <w:tmpl w:val="FEAC9F72"/>
    <w:lvl w:ilvl="0" w:tplc="93E8D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6B7"/>
    <w:rsid w:val="00046B77"/>
    <w:rsid w:val="002D1038"/>
    <w:rsid w:val="003134EB"/>
    <w:rsid w:val="003D6729"/>
    <w:rsid w:val="0054752B"/>
    <w:rsid w:val="005E0703"/>
    <w:rsid w:val="00603BAC"/>
    <w:rsid w:val="0069504B"/>
    <w:rsid w:val="006A110A"/>
    <w:rsid w:val="007249CC"/>
    <w:rsid w:val="007B46B7"/>
    <w:rsid w:val="008634C3"/>
    <w:rsid w:val="008C5FE5"/>
    <w:rsid w:val="008F67C3"/>
    <w:rsid w:val="00B27C6D"/>
    <w:rsid w:val="00C27245"/>
    <w:rsid w:val="00C91F1C"/>
    <w:rsid w:val="00DC34C3"/>
    <w:rsid w:val="00F712FF"/>
    <w:rsid w:val="00FE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38"/>
  </w:style>
  <w:style w:type="paragraph" w:styleId="2">
    <w:name w:val="heading 2"/>
    <w:aliases w:val="H2,&quot;Изумруд&quot;"/>
    <w:basedOn w:val="a"/>
    <w:next w:val="a"/>
    <w:link w:val="20"/>
    <w:qFormat/>
    <w:rsid w:val="00DC34C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DC34C3"/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C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6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D6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cp:lastPrinted>2018-08-29T11:18:00Z</cp:lastPrinted>
  <dcterms:created xsi:type="dcterms:W3CDTF">2018-08-29T07:43:00Z</dcterms:created>
  <dcterms:modified xsi:type="dcterms:W3CDTF">2018-08-30T11:07:00Z</dcterms:modified>
</cp:coreProperties>
</file>